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The </w:t>
      </w:r>
      <w:r w:rsidRPr="00124741">
        <w:rPr>
          <w:rFonts w:ascii="inherit" w:eastAsia="Times New Roman" w:hAnsi="inherit" w:cs="Times New Roman"/>
          <w:i/>
          <w:iCs/>
          <w:color w:val="333333"/>
          <w:sz w:val="24"/>
          <w:szCs w:val="24"/>
          <w:lang w:eastAsia="en-CA"/>
        </w:rPr>
        <w:t>touring section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of The Pas Arts Council has brought the</w:t>
      </w:r>
      <w:r w:rsidR="00BF075C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following performances to town.</w:t>
      </w:r>
    </w:p>
    <w:p w:rsidR="00925A87" w:rsidRDefault="00925A87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</w:pPr>
      <w:r w:rsidRPr="00925A87"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  <w:t>2017:</w:t>
      </w:r>
    </w:p>
    <w:p w:rsidR="00925A87" w:rsidRPr="00925A87" w:rsidRDefault="00925A87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  <w:t xml:space="preserve">February 4     </w:t>
      </w:r>
      <w:r w:rsidRPr="00925A87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Prairie Theater Exchange performed </w:t>
      </w:r>
      <w:proofErr w:type="spellStart"/>
      <w:r w:rsidRPr="00925A87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Munsch</w:t>
      </w:r>
      <w:proofErr w:type="spellEnd"/>
      <w:r w:rsidRPr="00925A87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Busters.</w:t>
      </w:r>
      <w:bookmarkStart w:id="0" w:name="_GoBack"/>
      <w:bookmarkEnd w:id="0"/>
    </w:p>
    <w:p w:rsidR="00BF075C" w:rsidRDefault="00BF075C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</w:pPr>
      <w:r w:rsidRPr="00BF075C"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  <w:t>2016</w:t>
      </w:r>
      <w:r w:rsidR="00925A87"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  <w:t>:</w:t>
      </w:r>
    </w:p>
    <w:p w:rsidR="00925A87" w:rsidRPr="00925A87" w:rsidRDefault="00925A87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925A87"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  <w:t>November</w:t>
      </w:r>
      <w:r>
        <w:rPr>
          <w:rFonts w:ascii="inherit" w:eastAsia="Times New Roman" w:hAnsi="inherit" w:cs="Times New Roman"/>
          <w:b/>
          <w:color w:val="333333"/>
          <w:sz w:val="24"/>
          <w:szCs w:val="24"/>
          <w:lang w:eastAsia="en-CA"/>
        </w:rPr>
        <w:t xml:space="preserve"> 13   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Jasper Wood – </w:t>
      </w:r>
      <w:proofErr w:type="gramStart"/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Violin  Daniel</w:t>
      </w:r>
      <w:proofErr w:type="gramEnd"/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Bolshoy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-  Guitar   sponsored by Prairie Debut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t>2015</w:t>
      </w:r>
      <w:r w:rsidRPr="00124741">
        <w:rPr>
          <w:rFonts w:ascii="inherit" w:eastAsia="Times New Roman" w:hAnsi="inherit" w:cs="Times New Roman"/>
          <w:color w:val="000080"/>
          <w:sz w:val="24"/>
          <w:szCs w:val="24"/>
          <w:lang w:eastAsia="en-CA"/>
        </w:rPr>
        <w:t>:  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November 13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  Duo </w:t>
      </w:r>
      <w:proofErr w:type="spellStart"/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Rendevous</w:t>
      </w:r>
      <w:proofErr w:type="spell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 </w:t>
      </w:r>
      <w:proofErr w:type="spell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Norlite</w:t>
      </w:r>
      <w:proofErr w:type="spellEnd"/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Hall  </w:t>
      </w:r>
      <w:hyperlink r:id="rId4" w:history="1">
        <w:r w:rsidRPr="0012474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en-CA"/>
          </w:rPr>
          <w:t xml:space="preserve">Link to Duo </w:t>
        </w:r>
        <w:proofErr w:type="spellStart"/>
        <w:r w:rsidRPr="0012474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en-CA"/>
          </w:rPr>
          <w:t>Rendevous</w:t>
        </w:r>
        <w:proofErr w:type="spellEnd"/>
      </w:hyperlink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February 14,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</w:t>
      </w:r>
      <w:proofErr w:type="spell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Munsch</w:t>
      </w:r>
      <w:proofErr w:type="spellEnd"/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Upon a time      Prairie Theatre Exchange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t>2014: 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November 7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   Jimmy 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RANKIN  performed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at Kelsey Community School  (Over 200 in the audience)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March 4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       Prairie Theatre Exchange performed "Portage and Munch 50 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Below "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 - school performance at Kelsey and evening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performance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at Mary Duncan School.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t>2013: 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November 4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   </w:t>
      </w:r>
      <w:proofErr w:type="spell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Yadong</w:t>
      </w:r>
      <w:proofErr w:type="spell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Guan Trio</w:t>
      </w:r>
    </w:p>
    <w:p w:rsidR="00124741" w:rsidRPr="00124741" w:rsidRDefault="00925A87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hyperlink r:id="rId5" w:history="1">
        <w:r w:rsidR="00124741" w:rsidRPr="0012474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en-CA"/>
          </w:rPr>
          <w:t xml:space="preserve">Photos of the </w:t>
        </w:r>
        <w:proofErr w:type="spellStart"/>
        <w:r w:rsidR="00124741" w:rsidRPr="0012474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en-CA"/>
          </w:rPr>
          <w:t>Yadong</w:t>
        </w:r>
        <w:proofErr w:type="spellEnd"/>
        <w:r w:rsidR="00124741" w:rsidRPr="0012474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en-CA"/>
          </w:rPr>
          <w:t xml:space="preserve"> Guan Trio performing Nov 4, 2013</w:t>
        </w:r>
      </w:hyperlink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October 20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   Harpsichordist Hank Knox performed under the Classical Home Routes concert series that is no longer running in The Pas. Here is a link to a few photos.   </w:t>
      </w:r>
      <w:hyperlink r:id="rId6" w:tgtFrame="_blank" w:history="1">
        <w:r w:rsidRPr="0012474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en-CA"/>
          </w:rPr>
          <w:t>Hank Knox harpsichordist</w:t>
        </w:r>
      </w:hyperlink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Sept. 28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          Mr. 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Mark  (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children's performer during Culture days)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April 23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            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Maritime  Marionettes</w:t>
      </w:r>
      <w:proofErr w:type="gramEnd"/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lastRenderedPageBreak/>
        <w:t>2012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: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Nov. 6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    Jake's Gift drama on Remembrance Day theme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Sept. 29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 African Stages African stories Part of the Culture Days weekend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May 25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    Royal Winnipeg Ballet performed "In Tandem, Scenes from Leonard Cohen   and Pas </w:t>
      </w:r>
      <w:proofErr w:type="spell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D'Action</w:t>
      </w:r>
      <w:proofErr w:type="spell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- a witty story ballet.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January 30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Cynthia 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MacLeod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Celtic fiddler 'plus'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t>2011: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Nov. 16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   Sharon Wei and Angela Park viola/piano duo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Sept. 8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     Calvin </w:t>
      </w:r>
      <w:proofErr w:type="spell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Volrath</w:t>
      </w:r>
      <w:proofErr w:type="spell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champion fiddler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Jan. 18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    Jorge Miguel Ensemble flamingo dance troupe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t>2010: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May 19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   Miles of Smiles for children's festival (magic/</w:t>
      </w:r>
      <w:proofErr w:type="gramStart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balloons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)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Feb. 19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   Prairie Theatre Exchange Stories of Robert Munch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 xml:space="preserve">Feb. </w:t>
      </w:r>
      <w:proofErr w:type="gramStart"/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3/4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    Heather Bishop school</w:t>
      </w:r>
      <w:proofErr w:type="gramEnd"/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and community concert</w:t>
      </w:r>
    </w:p>
    <w:p w:rsidR="00124741" w:rsidRPr="00124741" w:rsidRDefault="00124741" w:rsidP="00124741">
      <w:pPr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124741">
        <w:rPr>
          <w:rFonts w:ascii="inherit" w:eastAsia="Times New Roman" w:hAnsi="inherit" w:cs="Times New Roman"/>
          <w:b/>
          <w:bCs/>
          <w:color w:val="000080"/>
          <w:sz w:val="24"/>
          <w:szCs w:val="24"/>
          <w:lang w:eastAsia="en-CA"/>
        </w:rPr>
        <w:t>2009:</w:t>
      </w:r>
    </w:p>
    <w:p w:rsidR="005D4215" w:rsidRDefault="00124741" w:rsidP="00124741">
      <w:r w:rsidRPr="0012474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CA"/>
        </w:rPr>
        <w:t>March 12</w:t>
      </w:r>
      <w:r w:rsidRPr="00124741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     Mr. Mark Children's Entertainer</w:t>
      </w:r>
    </w:p>
    <w:sectPr w:rsidR="005D4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1"/>
    <w:rsid w:val="00124741"/>
    <w:rsid w:val="005D4215"/>
    <w:rsid w:val="00925A87"/>
    <w:rsid w:val="00B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4FC9-950D-412A-9D75-AA57494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24741"/>
    <w:rPr>
      <w:i/>
      <w:iCs/>
    </w:rPr>
  </w:style>
  <w:style w:type="character" w:styleId="Strong">
    <w:name w:val="Strong"/>
    <w:basedOn w:val="DefaultParagraphFont"/>
    <w:uiPriority w:val="22"/>
    <w:qFormat/>
    <w:rsid w:val="00124741"/>
    <w:rPr>
      <w:b/>
      <w:bCs/>
    </w:rPr>
  </w:style>
  <w:style w:type="character" w:customStyle="1" w:styleId="apple-converted-space">
    <w:name w:val="apple-converted-space"/>
    <w:basedOn w:val="DefaultParagraphFont"/>
    <w:rsid w:val="00124741"/>
  </w:style>
  <w:style w:type="character" w:styleId="Hyperlink">
    <w:name w:val="Hyperlink"/>
    <w:basedOn w:val="DefaultParagraphFont"/>
    <w:uiPriority w:val="99"/>
    <w:semiHidden/>
    <w:unhideWhenUsed/>
    <w:rsid w:val="00124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google.com/photos/112723265281340761509/albums/5926472772757031329" TargetMode="External"/><Relationship Id="rId5" Type="http://schemas.openxmlformats.org/officeDocument/2006/relationships/hyperlink" Target="https://plus.google.com/photos/112723265281340761509/albums/5962988587409861105" TargetMode="External"/><Relationship Id="rId4" Type="http://schemas.openxmlformats.org/officeDocument/2006/relationships/hyperlink" Target="https://scontent-ord1-1.xx.fbcdn.net/hphotos-xaf1/v/t1.0-9/12191717_10153080540512455_2604583870089716943_n.jpg?oh=b98dcadaf9f51a45707d1c365053162b&amp;oe=56B941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2</cp:revision>
  <dcterms:created xsi:type="dcterms:W3CDTF">2017-02-07T18:39:00Z</dcterms:created>
  <dcterms:modified xsi:type="dcterms:W3CDTF">2017-02-07T18:39:00Z</dcterms:modified>
</cp:coreProperties>
</file>